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tbl>
      <w:tblPr>
        <w:tblStyle w:val="4"/>
        <w:tblW w:w="9914" w:type="dxa"/>
        <w:jc w:val="left"/>
        <w:tblInd w:w="-20" w:type="dxa"/>
        <w:tblCellMar>
          <w:top w:w="0" w:type="dxa"/>
          <w:left w:w="88" w:type="dxa"/>
          <w:bottom w:w="0" w:type="dxa"/>
          <w:right w:w="108" w:type="dxa"/>
        </w:tblCellMar>
      </w:tblPr>
      <w:tblGrid>
        <w:gridCol w:w="9914"/>
      </w:tblGrid>
      <w:tr>
        <w:trPr/>
        <w:tc>
          <w:tcPr>
            <w:tcW w:w="9914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1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Волкова Г.А. “Методика психолого-логопедического обследования детей с нарушениями речи. Вопросы дифференциальной диагностики: Учебно-методическое пособие”.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1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Спб.: “Детство-Пресс”, 2006.-144с.</w:t>
            </w:r>
          </w:p>
        </w:tc>
      </w:tr>
      <w:tr>
        <w:trPr/>
        <w:tc>
          <w:tcPr>
            <w:tcW w:w="9914" w:type="dxa"/>
            <w:tcBorders>
              <w:top w:val="nil"/>
            </w:tcBorders>
            <w:shd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Воронина Л.П., Червякова Н.А. “Картотека артикуляционной и дыхательной гимнастики, массажа и самомассажа”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Спб.: ООО “Издательство Детство-Пресс,” 2015.-80с.</w:t>
            </w:r>
          </w:p>
        </w:tc>
      </w:tr>
      <w:tr>
        <w:trPr/>
        <w:tc>
          <w:tcPr>
            <w:tcW w:w="9914" w:type="dxa"/>
            <w:tcBorders>
              <w:top w:val="nil"/>
            </w:tcBorders>
            <w:shd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Володина В.С. “Альбом по развитию речи детей от 3 до 6 лет: Говорим правильно”.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М.: ЗАО “РОСМЕН-ПРЕСС”,2008.-95с.</w:t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Герасимова А.С. “Популярная логопедия:практическое руководство для занятий с детьми 5-6 лет”.</w:t>
            </w:r>
          </w:p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М.: Айрис-пресс, 2007.-224с.</w:t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Гринер В.А. “Логопедическая ритмика для дошкольников: Пособие для работников логопедических учреждений”</w:t>
            </w:r>
          </w:p>
          <w:p>
            <w:pPr>
              <w:pStyle w:val="Normal"/>
              <w:widowControl w:val="false"/>
              <w:jc w:val="both"/>
              <w:rPr>
                <w:position w:val="0"/>
                <w:sz w:val="21"/>
                <w:sz w:val="21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М.: Государственное учебно-педагогическое издательство министерства просвещения РФССР, 1958.-168с.</w:t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1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Гризик Т.И. “Мои первые сказки. Пособие по развитию связной речи детей 6-7 лет”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1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М.: “Просвещение”, 2007</w:t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1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Гризик Т.И. “В мире слов. Пособие по изучению и развитию словаря детей 4-5 лет”.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1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М.: “Просвещение”, 2006</w:t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1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Гризик Т.И. “В мире слов. Пособие по изучению и развитию словаря детей 5-6 лет”.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1"/>
                <w:sz w:val="28"/>
                <w:szCs w:val="28"/>
                <w:vertAlign w:val="baseline"/>
              </w:rPr>
            </w:pPr>
            <w:bookmarkStart w:id="1" w:name="__DdeLink__34_127940497"/>
            <w:bookmarkEnd w:id="1"/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М.: “Просвещение”, 2006</w:t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1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Гризик Т.И. “Занимательная грамматика. Пособие для обследования и закрепления грамматического строя речи у детей 5-6 лет”.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1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М.: “Просвещение”, 2006</w:t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Гомзяк О.С. “Говорим правильно в 5-6 лет. Альбом упражнений по обучению грамоте детей старшей логогруппы группы” (Альбом в двух частях)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  <w:t>М.: Издательство ГНОМ, 2016.-32с.-(Комплексный подход к преодолению ОНР у дошкольников)</w:t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  <w:tr>
        <w:trPr/>
        <w:tc>
          <w:tcPr>
            <w:tcW w:w="9914" w:type="dxa"/>
            <w:tcBorders/>
            <w:shd w:fill="auto" w:val="clear"/>
            <w:tcMar>
              <w:left w:w="88" w:type="dxa"/>
            </w:tcMar>
          </w:tcPr>
          <w:p>
            <w:pPr>
              <w:pStyle w:val="Normal"/>
              <w:widowControl w:val="false"/>
              <w:jc w:val="both"/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/>
                <w:position w:val="0"/>
                <w:sz w:val="28"/>
                <w:sz w:val="28"/>
                <w:szCs w:val="28"/>
                <w:vertAlign w:val="baseline"/>
              </w:rPr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87"/>
  <w:embedSystemFonts/>
  <w:defaultTabStop w:val="420"/>
  <w:compat>
    <w:doNotExpandShiftReturn/>
  </w:compat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宋体" w:cs="" w:asciiTheme="minorHAnsi" w:cstheme="minorBidi" w:eastAsiaTheme="minorEastAsia" w:hAnsiTheme="minorHAnsi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0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  <w:lsdException w:name="Normal Indent" w:uiPriority="0" w:semiHidden="0" w:unhideWhenUsed="0"/>
    <w:lsdException w:name="footnote text" w:uiPriority="0" w:semiHidden="0" w:unhideWhenUsed="0"/>
    <w:lsdException w:name="annotation text" w:uiPriority="0" w:semiHidden="0" w:unhideWhenUsed="0"/>
    <w:lsdException w:name="header" w:uiPriority="0" w:semiHidden="0" w:unhideWhenUsed="0"/>
    <w:lsdException w:name="footer" w:uiPriority="0" w:semiHidden="0" w:unhideWhenUsed="0"/>
    <w:lsdException w:name="index heading" w:uiPriority="0" w:semiHidden="0" w:unhideWhenUsed="0"/>
    <w:lsdException w:name="caption" w:uiPriority="0" w:qFormat="1"/>
    <w:lsdException w:name="table of figures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note reference" w:uiPriority="0" w:semiHidden="0" w:unhideWhenUsed="0"/>
    <w:lsdException w:name="annotation reference" w:uiPriority="0" w:semiHidden="0" w:unhideWhenUsed="0"/>
    <w:lsdException w:name="line number" w:uiPriority="0" w:semiHidden="0" w:unhideWhenUsed="0"/>
    <w:lsdException w:name="page number" w:uiPriority="0" w:semiHidden="0" w:unhideWhenUsed="0"/>
    <w:lsdException w:name="endnote reference" w:uiPriority="0" w:semiHidden="0" w:unhideWhenUsed="0"/>
    <w:lsdException w:name="endnote text" w:uiPriority="0" w:semiHidden="0" w:unhideWhenUsed="0"/>
    <w:lsdException w:name="table of authorities" w:uiPriority="0" w:semiHidden="0" w:unhideWhenUsed="0"/>
    <w:lsdException w:name="macro" w:uiPriority="0" w:semiHidden="0" w:unhideWhenUsed="0"/>
    <w:lsdException w:name="toa heading" w:uiPriority="0" w:semiHidden="0" w:unhideWhenUsed="0"/>
    <w:lsdException w:name="List" w:uiPriority="0" w:semiHidden="0" w:unhideWhenUsed="0"/>
    <w:lsdException w:name="List Bullet" w:uiPriority="0" w:semiHidden="0" w:unhideWhenUsed="0"/>
    <w:lsdException w:name="List Number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Title" w:uiPriority="0" w:semiHidden="0" w:unhideWhenUsed="0" w:qFormat="1"/>
    <w:lsdException w:name="Closing" w:uiPriority="0" w:semiHidden="0" w:unhideWhenUsed="0"/>
    <w:lsdException w:name="Signature" w:uiPriority="0" w:semiHidden="0" w:unhideWhenUsed="0"/>
    <w:lsdException w:name="Default Paragraph Font" w:uiPriority="0" w:unhideWhenUsed="0"/>
    <w:lsdException w:name="Body Text" w:uiPriority="0" w:semiHidden="0" w:unhideWhenUsed="0"/>
    <w:lsdException w:name="Body Text Indent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Message Header" w:uiPriority="0" w:semiHidden="0" w:unhideWhenUsed="0"/>
    <w:lsdException w:name="Subtitle" w:uiPriority="0" w:semiHidden="0" w:unhideWhenUsed="0" w:qFormat="1"/>
    <w:lsdException w:name="Salutation" w:uiPriority="0" w:semiHidden="0" w:unhideWhenUsed="0"/>
    <w:lsdException w:name="Date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Note Heading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Block Text" w:uiPriority="0" w:semiHidden="0" w:unhideWhenUsed="0"/>
    <w:lsdException w:name="Hyperlink" w:uiPriority="0" w:semiHidden="0" w:unhideWhenUsed="0"/>
    <w:lsdException w:name="FollowedHyperlink" w:uiPriority="0" w:semiHidden="0" w:unhideWhenUsed="0"/>
    <w:lsdException w:name="Strong" w:uiPriority="0" w:semiHidden="0" w:unhideWhenUsed="0" w:qFormat="1"/>
    <w:lsdException w:name="Emphasis" w:uiPriority="0" w:semiHidden="0" w:unhideWhenUsed="0" w:qFormat="1"/>
    <w:lsdException w:name="Document Map" w:uiPriority="0" w:semiHidden="0" w:unhideWhenUsed="0"/>
    <w:lsdException w:name="Plain Text" w:uiPriority="0" w:semiHidden="0" w:unhideWhenUsed="0"/>
    <w:lsdException w:name="E-mail Signature" w:uiPriority="0" w:semiHidden="0" w:unhideWhenUsed="0"/>
    <w:lsdException w:name="Normal (Web)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Normal Table" w:uiPriority="0" w:unhideWhenUsed="0"/>
    <w:lsdException w:name="annotation subject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Professional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Balloon Text" w:uiPriority="0" w:semiHidden="0" w:unhideWhenUsed="0"/>
    <w:lsdException w:name="Table Grid" w:uiPriority="0" w:semiHidden="0" w:unhideWhenUsed="0"/>
    <w:lsdException w:name="Table Theme" w:uiPriority="0" w:semiHidden="0" w:unhideWhenUsed="0"/>
  </w:latentStyles>
  <w:style w:type="paragraph" w:styleId="Normal" w:default="1">
    <w:name w:val="Normal"/>
    <w:uiPriority w:val="0"/>
    <w:qFormat/>
    <w:pPr>
      <w:widowControl w:val="false"/>
      <w:bidi w:val="0"/>
      <w:jc w:val="both"/>
    </w:pPr>
    <w:rPr>
      <w:rFonts w:ascii="Calibri" w:hAnsi="Calibri" w:eastAsia="宋体" w:cs="" w:asciiTheme="minorHAnsi" w:cstheme="minorBidi" w:eastAsiaTheme="minorEastAsia" w:hAnsiTheme="minorHAnsi"/>
      <w:color w:val="00000A"/>
      <w:kern w:val="2"/>
      <w:sz w:val="21"/>
      <w:szCs w:val="24"/>
      <w:lang w:val="en-US" w:eastAsia="zh-CN" w:bidi="ar-SA"/>
    </w:rPr>
  </w:style>
  <w:style w:type="character" w:styleId="DefaultParagraphFont" w:default="1">
    <w:name w:val="Default Paragraph Font"/>
    <w:uiPriority w:val="0"/>
    <w:semiHidden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WenQuanYi Micro Hei" w:cs="Lohit Devanagari"/>
      <w:sz w:val="28"/>
      <w:szCs w:val="28"/>
    </w:rPr>
  </w:style>
  <w:style w:type="paragraph" w:styleId="Style15">
    <w:name w:val="Body Text"/>
    <w:basedOn w:val="Normal"/>
    <w:pPr>
      <w:spacing w:lineRule="auto" w:line="288" w:before="0" w:after="140"/>
    </w:pPr>
    <w:rPr/>
  </w:style>
  <w:style w:type="paragraph" w:styleId="Style16">
    <w:name w:val="List"/>
    <w:basedOn w:val="Style15"/>
    <w:pPr/>
    <w:rPr>
      <w:rFonts w:cs="Lohit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Lohit Devanagari"/>
    </w:rPr>
  </w:style>
  <w:style w:type="table" w:default="1" w:styleId="3">
    <w:name w:val="Normal Table"/>
    <w:uiPriority w:val="0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212121"/>
      </a:dk1>
      <a:lt1>
        <a:sysClr val="window" lastClr="F3F3F3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Application>LibreOffice/5.4.3.2$Linux_X86_64 LibreOffice_project/40m0$Build-2</Application>
  <Pages>2</Pages>
  <Words>183</Words>
  <Characters>1290</Characters>
  <CharactersWithSpaces>1453</CharactersWithSpaces>
  <Paragraphs>20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2019-05-08T12:09:00Z</dcterms:created>
  <dc:creator>elena</dc:creator>
  <dc:description/>
  <dc:language>ru-RU</dc:language>
  <cp:lastModifiedBy/>
  <dcterms:modified xsi:type="dcterms:W3CDTF">2019-05-13T09:34:29Z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KSOProductBuildVer">
    <vt:lpwstr>1049-10.1.0.5707</vt:lpwstr>
  </property>
  <property fmtid="{D5CDD505-2E9C-101B-9397-08002B2CF9AE}" pid="4" name="LinksUpToDate">
    <vt:bool>0</vt:bool>
  </property>
  <property fmtid="{D5CDD505-2E9C-101B-9397-08002B2CF9AE}" pid="5" name="ScaleCrop">
    <vt:bool>0</vt:bool>
  </property>
</Properties>
</file>